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5FAD2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b/>
          <w:color w:val="000000"/>
          <w:lang w:val="ru-RU"/>
        </w:rPr>
        <w:t xml:space="preserve">ПРОТОКОЛ №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407-ПП/3864 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73640B19" w14:textId="77777777" w:rsidR="00FD0721" w:rsidRPr="002C65EC" w:rsidRDefault="00000000">
      <w:pPr>
        <w:spacing w:before="269" w:after="269"/>
        <w:ind w:left="120"/>
        <w:jc w:val="center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>О РЕЗУЛЬТАТАХ ТОРГОВ ПОСРЕДСТВОМ ПУБЛИЧНОГО ПРЕДЛОЖЕНИЯ</w:t>
      </w:r>
    </w:p>
    <w:p w14:paraId="600AC2DA" w14:textId="77777777" w:rsidR="00FD0721" w:rsidRPr="002C65EC" w:rsidRDefault="00000000">
      <w:pPr>
        <w:spacing w:before="269" w:after="26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</w:rPr>
        <w:t> </w:t>
      </w:r>
    </w:p>
    <w:p w14:paraId="17E2204E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b/>
          <w:color w:val="000000"/>
          <w:lang w:val="ru-RU"/>
        </w:rPr>
        <w:t>Дата подписания протокола: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"24" июня 2026 г.</w:t>
      </w:r>
    </w:p>
    <w:p w14:paraId="58FE1485" w14:textId="77777777" w:rsidR="00FD0721" w:rsidRPr="002C65EC" w:rsidRDefault="00FD0721">
      <w:pPr>
        <w:spacing w:before="269" w:after="269"/>
        <w:ind w:left="120"/>
        <w:rPr>
          <w:lang w:val="ru-RU"/>
        </w:rPr>
      </w:pPr>
    </w:p>
    <w:p w14:paraId="26661766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b/>
          <w:color w:val="000000"/>
          <w:lang w:val="ru-RU"/>
        </w:rPr>
        <w:t>Настоящий протокол подписан в подтверждение следующего: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359C58CE" w14:textId="77777777" w:rsidR="00FD0721" w:rsidRDefault="00000000">
      <w:pPr>
        <w:spacing w:before="269" w:after="269"/>
        <w:ind w:left="120"/>
      </w:pPr>
      <w:r w:rsidRPr="002C65EC">
        <w:rPr>
          <w:rFonts w:ascii="Times New Roman" w:hAnsi="Times New Roman"/>
          <w:color w:val="000000"/>
          <w:u w:val="single"/>
          <w:lang w:val="ru-RU"/>
        </w:rPr>
        <w:t xml:space="preserve">Организатор </w:t>
      </w:r>
      <w:proofErr w:type="gramStart"/>
      <w:r w:rsidRPr="002C65EC">
        <w:rPr>
          <w:rFonts w:ascii="Times New Roman" w:hAnsi="Times New Roman"/>
          <w:color w:val="000000"/>
          <w:u w:val="single"/>
          <w:lang w:val="ru-RU"/>
        </w:rPr>
        <w:t>торгов: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Общество</w:t>
      </w:r>
      <w:proofErr w:type="gramEnd"/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с ограниченной ответственностью </w:t>
      </w:r>
      <w:r>
        <w:rPr>
          <w:rFonts w:ascii="Times New Roman" w:hAnsi="Times New Roman"/>
          <w:b/>
          <w:i/>
          <w:color w:val="000000"/>
        </w:rPr>
        <w:t xml:space="preserve">«Доброторг» </w:t>
      </w:r>
    </w:p>
    <w:p w14:paraId="4A07ABE1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Собственник: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Публичное акционерное общество «Челябэнергосбыт» 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2359B6CC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Идентификационный номер торгов: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407-ПП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43C684B4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Форма проведения торгов и подачи предложений о цене: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>Торги посредством публичного предложения (на понижение начальной цены продажи)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31DDCA01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Порядок и критерии определения победителя торгов: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 w14:paraId="249B4F53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Порядок подведения результатов торгов: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</w:t>
      </w:r>
      <w:r>
        <w:rPr>
          <w:rFonts w:ascii="Times New Roman" w:hAnsi="Times New Roman"/>
          <w:b/>
          <w:i/>
          <w:color w:val="000000"/>
        </w:rPr>
        <w:t>https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://доброторг.рф/). </w:t>
      </w:r>
    </w:p>
    <w:p w14:paraId="753ED726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 w14:paraId="06D0CF42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b/>
          <w:color w:val="000000"/>
          <w:lang w:val="ru-RU"/>
        </w:rPr>
        <w:t xml:space="preserve">Лот №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3864 </w:t>
      </w:r>
      <w:r w:rsidRPr="002C65EC">
        <w:rPr>
          <w:rFonts w:ascii="Times New Roman" w:hAnsi="Times New Roman"/>
          <w:b/>
          <w:color w:val="000000"/>
          <w:lang w:val="ru-RU"/>
        </w:rPr>
        <w:t>.</w:t>
      </w:r>
    </w:p>
    <w:p w14:paraId="13ABD399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lastRenderedPageBreak/>
        <w:t>Предмет торгов</w:t>
      </w:r>
      <w:r w:rsidRPr="002C65EC">
        <w:rPr>
          <w:rFonts w:ascii="Times New Roman" w:hAnsi="Times New Roman"/>
          <w:color w:val="000000"/>
          <w:lang w:val="ru-RU"/>
        </w:rPr>
        <w:t xml:space="preserve">: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Стол офисный, инвентарный номер: 4511, местонахождение: Челябинская обл., г.Магнитогорск, ул.Московская, д.7 </w:t>
      </w:r>
    </w:p>
    <w:p w14:paraId="41E14609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Стол офисный, инвентарный номер: 4511, местонахождение: Челябинская обл., г.Магнитогорск, ул.Московская, д.7 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7A489C9C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 xml:space="preserve">Начальная цена продажи </w:t>
      </w:r>
      <w:proofErr w:type="gramStart"/>
      <w:r w:rsidRPr="002C65EC">
        <w:rPr>
          <w:rFonts w:ascii="Times New Roman" w:hAnsi="Times New Roman"/>
          <w:color w:val="000000"/>
          <w:u w:val="single"/>
          <w:lang w:val="ru-RU"/>
        </w:rPr>
        <w:t>лота</w:t>
      </w:r>
      <w:r w:rsidRPr="002C65EC">
        <w:rPr>
          <w:rFonts w:ascii="Times New Roman" w:hAnsi="Times New Roman"/>
          <w:color w:val="000000"/>
          <w:lang w:val="ru-RU"/>
        </w:rPr>
        <w:t>:</w:t>
      </w:r>
      <w:r>
        <w:rPr>
          <w:rFonts w:ascii="Times New Roman" w:hAnsi="Times New Roman"/>
          <w:color w:val="000000"/>
        </w:rPr>
        <w:t> 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305.00 </w:t>
      </w:r>
      <w:r w:rsidRPr="002C65EC">
        <w:rPr>
          <w:rFonts w:ascii="Times New Roman" w:hAnsi="Times New Roman"/>
          <w:color w:val="000000"/>
          <w:lang w:val="ru-RU"/>
        </w:rPr>
        <w:t xml:space="preserve"> рублей</w:t>
      </w:r>
      <w:proofErr w:type="gramEnd"/>
      <w:r w:rsidRPr="002C65EC">
        <w:rPr>
          <w:rFonts w:ascii="Times New Roman" w:hAnsi="Times New Roman"/>
          <w:color w:val="000000"/>
          <w:lang w:val="ru-RU"/>
        </w:rPr>
        <w:t xml:space="preserve"> (НДС не облагается).</w:t>
      </w:r>
    </w:p>
    <w:p w14:paraId="4EAD089A" w14:textId="77777777" w:rsidR="00FD0721" w:rsidRDefault="00000000">
      <w:pPr>
        <w:spacing w:before="269" w:after="269"/>
        <w:ind w:left="120"/>
      </w:pPr>
      <w:r>
        <w:rPr>
          <w:rFonts w:ascii="Times New Roman" w:hAnsi="Times New Roman"/>
          <w:color w:val="000000"/>
          <w:u w:val="single"/>
        </w:rPr>
        <w:t>График снижения цены</w:t>
      </w:r>
      <w:r>
        <w:rPr>
          <w:rFonts w:ascii="Times New Roman" w:hAnsi="Times New Roman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29"/>
        <w:gridCol w:w="3510"/>
        <w:gridCol w:w="3553"/>
        <w:gridCol w:w="1250"/>
      </w:tblGrid>
      <w:tr w:rsidR="00FD0721" w14:paraId="57C22973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FE691" w14:textId="77777777" w:rsidR="00FD0721" w:rsidRDefault="00000000"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D34B9" w14:textId="77777777" w:rsidR="00FD0721" w:rsidRDefault="00000000"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C7433" w14:textId="77777777" w:rsidR="00FD0721" w:rsidRDefault="00000000"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29DF3" w14:textId="77777777" w:rsidR="00FD0721" w:rsidRDefault="00000000"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Цена</w:t>
            </w:r>
          </w:p>
        </w:tc>
      </w:tr>
      <w:tr w:rsidR="00FD0721" w14:paraId="371EFA50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D0721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75B79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D0CAC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BE28D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305.0</w:t>
            </w:r>
          </w:p>
        </w:tc>
      </w:tr>
      <w:tr w:rsidR="00FD0721" w14:paraId="22DEE738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5A6A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73B7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14C87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19A0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274.50</w:t>
            </w:r>
          </w:p>
        </w:tc>
      </w:tr>
      <w:tr w:rsidR="00FD0721" w14:paraId="4045FF35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91FA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0B22B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00DA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8F7C4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244.00</w:t>
            </w:r>
          </w:p>
        </w:tc>
      </w:tr>
      <w:tr w:rsidR="00FD0721" w14:paraId="0B58C81F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6866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DEA3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F4607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E52BC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213.50</w:t>
            </w:r>
          </w:p>
        </w:tc>
      </w:tr>
      <w:tr w:rsidR="00FD0721" w14:paraId="2F7A626B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20E39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88D0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81E97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A4BC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183.00</w:t>
            </w:r>
          </w:p>
        </w:tc>
      </w:tr>
      <w:tr w:rsidR="00FD0721" w14:paraId="08F3AE9D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E7B24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6C680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A2611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346E5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152.50</w:t>
            </w:r>
          </w:p>
        </w:tc>
      </w:tr>
      <w:tr w:rsidR="00FD0721" w14:paraId="09BDC678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E7456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1BCAB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B32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8C080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122.00</w:t>
            </w:r>
          </w:p>
        </w:tc>
      </w:tr>
      <w:tr w:rsidR="00FD0721" w14:paraId="7156A8C1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3A683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7BCE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7483B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AD694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91.50</w:t>
            </w:r>
          </w:p>
        </w:tc>
      </w:tr>
      <w:tr w:rsidR="00FD0721" w14:paraId="4FAA7638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4EEC6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8E2B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F7170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8413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61.00</w:t>
            </w:r>
          </w:p>
        </w:tc>
      </w:tr>
      <w:tr w:rsidR="00FD0721" w14:paraId="62005E4F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62E72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0B13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C6B99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8786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30.50</w:t>
            </w:r>
          </w:p>
        </w:tc>
      </w:tr>
      <w:tr w:rsidR="00FD0721" w14:paraId="603D09D3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EFAC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87F35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5144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8DE82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27.45</w:t>
            </w:r>
          </w:p>
        </w:tc>
      </w:tr>
      <w:tr w:rsidR="00FD0721" w14:paraId="6B733C2E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ED35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FB6A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022E1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6DA5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24.40</w:t>
            </w:r>
          </w:p>
        </w:tc>
      </w:tr>
      <w:tr w:rsidR="00FD0721" w14:paraId="19F3F661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8A53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766E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48F8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30A6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21.35</w:t>
            </w:r>
          </w:p>
        </w:tc>
      </w:tr>
      <w:tr w:rsidR="00FD0721" w14:paraId="28F1F292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FA79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D99E9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646C1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51C0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18.30</w:t>
            </w:r>
          </w:p>
        </w:tc>
      </w:tr>
      <w:tr w:rsidR="00FD0721" w14:paraId="59D3E9CD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38854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1EEA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E8631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DEB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15.25</w:t>
            </w:r>
          </w:p>
        </w:tc>
      </w:tr>
      <w:tr w:rsidR="00FD0721" w14:paraId="1C471D69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D41F4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7F75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9C72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A4CF4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12.20</w:t>
            </w:r>
          </w:p>
        </w:tc>
      </w:tr>
      <w:tr w:rsidR="00FD0721" w14:paraId="4EFBAC49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006C7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104F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9521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064E6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9.15</w:t>
            </w:r>
          </w:p>
        </w:tc>
      </w:tr>
      <w:tr w:rsidR="00FD0721" w14:paraId="5E304AE6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D597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E081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A313A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F5F1B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6.10</w:t>
            </w:r>
          </w:p>
        </w:tc>
      </w:tr>
      <w:tr w:rsidR="00FD0721" w14:paraId="1D44FCD4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4D51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10E9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A965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8ABB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3.05</w:t>
            </w:r>
          </w:p>
        </w:tc>
      </w:tr>
      <w:tr w:rsidR="00FD0721" w14:paraId="62092B60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42322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4D28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4729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CC4DD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2.13</w:t>
            </w:r>
          </w:p>
        </w:tc>
      </w:tr>
      <w:tr w:rsidR="00FD0721" w14:paraId="2602B191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1DA98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BAF17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F633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9CB22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1.21</w:t>
            </w:r>
          </w:p>
        </w:tc>
      </w:tr>
      <w:tr w:rsidR="00FD0721" w14:paraId="524A29C5" w14:textId="77777777">
        <w:trPr>
          <w:trHeight w:val="120"/>
          <w:tblCellSpacing w:w="0" w:type="auto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2D5D3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1EACC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98A93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5E39F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0.29</w:t>
            </w:r>
          </w:p>
        </w:tc>
      </w:tr>
    </w:tbl>
    <w:p w14:paraId="023150B3" w14:textId="77777777" w:rsidR="00FD0721" w:rsidRDefault="00000000">
      <w:pPr>
        <w:spacing w:before="269" w:after="269"/>
        <w:ind w:left="120"/>
      </w:pPr>
      <w:r>
        <w:rPr>
          <w:rFonts w:ascii="Times New Roman" w:hAnsi="Times New Roman"/>
          <w:color w:val="000000"/>
        </w:rPr>
        <w:t> </w:t>
      </w:r>
    </w:p>
    <w:p w14:paraId="38F1863F" w14:textId="7D231004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>В соответствии с протоколом № 407-ПП/3864 от "</w:t>
      </w:r>
      <w:r w:rsidR="002C65EC">
        <w:rPr>
          <w:rFonts w:ascii="Times New Roman" w:hAnsi="Times New Roman"/>
          <w:color w:val="000000"/>
          <w:lang w:val="ru-RU"/>
        </w:rPr>
        <w:t>24</w:t>
      </w:r>
      <w:r w:rsidRPr="002C65EC">
        <w:rPr>
          <w:rFonts w:ascii="Times New Roman" w:hAnsi="Times New Roman"/>
          <w:color w:val="000000"/>
          <w:lang w:val="ru-RU"/>
        </w:rPr>
        <w:t>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 w14:paraId="24B7E09A" w14:textId="77777777" w:rsidR="00FD0721" w:rsidRPr="002C65EC" w:rsidRDefault="00000000">
      <w:pPr>
        <w:numPr>
          <w:ilvl w:val="0"/>
          <w:numId w:val="1"/>
        </w:numPr>
        <w:spacing w:after="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Леонтьева Светлана </w:t>
      </w:r>
      <w:proofErr w:type="gramStart"/>
      <w:r w:rsidRPr="002C65EC">
        <w:rPr>
          <w:rFonts w:ascii="Times New Roman" w:hAnsi="Times New Roman"/>
          <w:b/>
          <w:i/>
          <w:color w:val="000000"/>
          <w:lang w:val="ru-RU"/>
        </w:rPr>
        <w:t>Юрьевна</w:t>
      </w:r>
      <w:r w:rsidRPr="002C65EC">
        <w:rPr>
          <w:rFonts w:ascii="Times New Roman" w:hAnsi="Times New Roman"/>
          <w:b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i/>
          <w:color w:val="000000"/>
          <w:lang w:val="ru-RU"/>
        </w:rPr>
        <w:t>(</w:t>
      </w:r>
      <w:proofErr w:type="gramEnd"/>
      <w:r w:rsidRPr="002C65EC">
        <w:rPr>
          <w:rFonts w:ascii="Times New Roman" w:hAnsi="Times New Roman"/>
          <w:i/>
          <w:color w:val="000000"/>
          <w:lang w:val="ru-RU"/>
        </w:rPr>
        <w:t>Чувашская Республика, город Чебоксары, улица Писателя Лаврентия Таллерова, д. 24, кв. 464)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</w:p>
    <w:p w14:paraId="3D3049E3" w14:textId="77777777" w:rsidR="00FD0721" w:rsidRPr="002C65EC" w:rsidRDefault="00000000">
      <w:pPr>
        <w:spacing w:after="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lastRenderedPageBreak/>
        <w:t xml:space="preserve"> Заявка принята: "22" июня 2026 г., время: 15:54:42.174;    </w:t>
      </w:r>
    </w:p>
    <w:p w14:paraId="008F706C" w14:textId="77777777" w:rsidR="00FD0721" w:rsidRPr="002C65EC" w:rsidRDefault="00000000">
      <w:pPr>
        <w:spacing w:before="269" w:after="269"/>
        <w:ind w:left="120"/>
        <w:rPr>
          <w:lang w:val="ru-RU"/>
        </w:rPr>
      </w:pPr>
      <w:r>
        <w:rPr>
          <w:rFonts w:ascii="Times New Roman" w:hAnsi="Times New Roman"/>
          <w:color w:val="000000"/>
        </w:rPr>
        <w:t> </w:t>
      </w:r>
    </w:p>
    <w:p w14:paraId="19D88261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>Участниками торгов представлены следующие предложения о цене имущества, составляющего Лот:</w:t>
      </w:r>
    </w:p>
    <w:p w14:paraId="220E7DFC" w14:textId="77777777" w:rsidR="00FD0721" w:rsidRPr="002C65EC" w:rsidRDefault="00000000">
      <w:pPr>
        <w:spacing w:before="269" w:after="269"/>
        <w:ind w:left="120"/>
        <w:rPr>
          <w:lang w:val="ru-RU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646"/>
        <w:gridCol w:w="2107"/>
        <w:gridCol w:w="1189"/>
      </w:tblGrid>
      <w:tr w:rsidR="00FD0721" w14:paraId="577A8D04" w14:textId="77777777">
        <w:trPr>
          <w:trHeight w:val="120"/>
          <w:tblCellSpacing w:w="0" w:type="auto"/>
        </w:trPr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3FB1D" w14:textId="77777777" w:rsidR="00FD0721" w:rsidRPr="002C65EC" w:rsidRDefault="00000000">
            <w:pPr>
              <w:spacing w:before="269" w:after="269"/>
              <w:ind w:left="177"/>
              <w:jc w:val="center"/>
              <w:rPr>
                <w:lang w:val="ru-RU"/>
              </w:rPr>
            </w:pPr>
            <w:r w:rsidRPr="002C65EC">
              <w:rPr>
                <w:rFonts w:ascii="Times New Roman" w:hAnsi="Times New Roman"/>
                <w:b/>
                <w:color w:val="000000"/>
                <w:lang w:val="ru-RU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391A" w14:textId="77777777" w:rsidR="00FD0721" w:rsidRDefault="00000000"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C6710" w14:textId="77777777" w:rsidR="00FD0721" w:rsidRDefault="00000000"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Участник</w:t>
            </w:r>
          </w:p>
        </w:tc>
      </w:tr>
      <w:tr w:rsidR="00FD0721" w14:paraId="30294C8C" w14:textId="77777777">
        <w:trPr>
          <w:trHeight w:val="120"/>
          <w:tblCellSpacing w:w="0" w:type="auto"/>
        </w:trPr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0BD7E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"22" июня 2026 15:54:42.174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23D46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5909B" w14:textId="77777777" w:rsidR="00FD072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Леонтьева Светлана Юрьевна</w:t>
            </w:r>
          </w:p>
        </w:tc>
      </w:tr>
    </w:tbl>
    <w:p w14:paraId="3B6A6037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 xml:space="preserve">Победителем торгов посредством публичного предложения признается участник торгов </w:t>
      </w:r>
      <w:r w:rsidRPr="002C65EC">
        <w:rPr>
          <w:rFonts w:ascii="Times New Roman" w:hAnsi="Times New Roman"/>
          <w:b/>
          <w:i/>
          <w:color w:val="000000"/>
          <w:lang w:val="ru-RU"/>
        </w:rPr>
        <w:t>Леонтьева Светлана Юрьевна</w:t>
      </w:r>
      <w:r w:rsidRPr="002C65EC">
        <w:rPr>
          <w:rFonts w:ascii="Times New Roman" w:hAnsi="Times New Roman"/>
          <w:color w:val="000000"/>
          <w:lang w:val="ru-RU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№17, в размере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10.00 </w:t>
      </w:r>
      <w:r w:rsidRPr="002C65EC">
        <w:rPr>
          <w:rFonts w:ascii="Times New Roman" w:hAnsi="Times New Roman"/>
          <w:color w:val="000000"/>
          <w:lang w:val="ru-RU"/>
        </w:rPr>
        <w:t>рублей (НДС не облагается).</w:t>
      </w:r>
    </w:p>
    <w:p w14:paraId="7AF9F126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 xml:space="preserve">Соответствующий период Графика снижения цены: период № </w:t>
      </w:r>
      <w:r w:rsidRPr="002C65EC">
        <w:rPr>
          <w:rFonts w:ascii="Times New Roman" w:hAnsi="Times New Roman"/>
          <w:b/>
          <w:i/>
          <w:color w:val="000000"/>
          <w:lang w:val="ru-RU"/>
        </w:rPr>
        <w:t>17</w:t>
      </w:r>
      <w:r w:rsidRPr="002C65EC">
        <w:rPr>
          <w:rFonts w:ascii="Times New Roman" w:hAnsi="Times New Roman"/>
          <w:color w:val="000000"/>
          <w:lang w:val="ru-RU"/>
        </w:rPr>
        <w:t xml:space="preserve">, дата и время начала периода – </w:t>
      </w:r>
      <w:r w:rsidRPr="002C65EC">
        <w:rPr>
          <w:rFonts w:ascii="Times New Roman" w:hAnsi="Times New Roman"/>
          <w:b/>
          <w:i/>
          <w:color w:val="000000"/>
          <w:lang w:val="ru-RU"/>
        </w:rPr>
        <w:t>21.06.2026 09:00:00.000</w:t>
      </w:r>
      <w:r w:rsidRPr="002C65EC">
        <w:rPr>
          <w:rFonts w:ascii="Times New Roman" w:hAnsi="Times New Roman"/>
          <w:color w:val="000000"/>
          <w:lang w:val="ru-RU"/>
        </w:rPr>
        <w:t xml:space="preserve">, дата и время окончания периода - </w:t>
      </w:r>
      <w:r w:rsidRPr="002C65EC">
        <w:rPr>
          <w:rFonts w:ascii="Times New Roman" w:hAnsi="Times New Roman"/>
          <w:b/>
          <w:i/>
          <w:color w:val="000000"/>
          <w:lang w:val="ru-RU"/>
        </w:rPr>
        <w:t>23.06.2026 18:00:00.000</w:t>
      </w:r>
      <w:r w:rsidRPr="002C65EC">
        <w:rPr>
          <w:rFonts w:ascii="Times New Roman" w:hAnsi="Times New Roman"/>
          <w:color w:val="000000"/>
          <w:lang w:val="ru-RU"/>
        </w:rPr>
        <w:t xml:space="preserve">, цена имущества, составляющего Лот – </w:t>
      </w:r>
      <w:r w:rsidRPr="002C65EC">
        <w:rPr>
          <w:rFonts w:ascii="Times New Roman" w:hAnsi="Times New Roman"/>
          <w:b/>
          <w:i/>
          <w:color w:val="000000"/>
          <w:lang w:val="ru-RU"/>
        </w:rPr>
        <w:t>9.15</w:t>
      </w:r>
      <w:r w:rsidRPr="002C65EC">
        <w:rPr>
          <w:rFonts w:ascii="Times New Roman" w:hAnsi="Times New Roman"/>
          <w:color w:val="000000"/>
          <w:lang w:val="ru-RU"/>
        </w:rPr>
        <w:t xml:space="preserve"> рублей (НДС не облагается) </w:t>
      </w:r>
    </w:p>
    <w:p w14:paraId="61A53078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Порядок и срок заключения договора купли-</w:t>
      </w:r>
      <w:proofErr w:type="gramStart"/>
      <w:r w:rsidRPr="002C65EC">
        <w:rPr>
          <w:rFonts w:ascii="Times New Roman" w:hAnsi="Times New Roman"/>
          <w:color w:val="000000"/>
          <w:u w:val="single"/>
          <w:lang w:val="ru-RU"/>
        </w:rPr>
        <w:t>продажи</w:t>
      </w:r>
      <w:r w:rsidRPr="002C65EC">
        <w:rPr>
          <w:rFonts w:ascii="Times New Roman" w:hAnsi="Times New Roman"/>
          <w:color w:val="000000"/>
          <w:lang w:val="ru-RU"/>
        </w:rPr>
        <w:t xml:space="preserve">: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В</w:t>
      </w:r>
      <w:proofErr w:type="gramEnd"/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 w14:paraId="19415A91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u w:val="single"/>
          <w:lang w:val="ru-RU"/>
        </w:rPr>
        <w:t>Сроки платежей, реквизиты счетов, на которые вносятся платежи:</w:t>
      </w:r>
      <w:r w:rsidRPr="002C65EC">
        <w:rPr>
          <w:rFonts w:ascii="Times New Roman" w:hAnsi="Times New Roman"/>
          <w:color w:val="000000"/>
          <w:lang w:val="ru-RU"/>
        </w:rPr>
        <w:t xml:space="preserve"> </w:t>
      </w: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</w:t>
      </w:r>
      <w:r w:rsidRPr="002C65EC">
        <w:rPr>
          <w:rFonts w:ascii="Times New Roman" w:hAnsi="Times New Roman"/>
          <w:b/>
          <w:i/>
          <w:color w:val="000000"/>
          <w:lang w:val="ru-RU"/>
        </w:rPr>
        <w:lastRenderedPageBreak/>
        <w:t xml:space="preserve">40702810709280004532, в Филиале Банка ВТБ (ПАО) в г. Екатеринбурге, к/с 30101810400000000952, БИК 046577952. </w:t>
      </w:r>
    </w:p>
    <w:p w14:paraId="7B3C2086" w14:textId="77777777" w:rsidR="00FD0721" w:rsidRPr="002C65EC" w:rsidRDefault="00000000">
      <w:pPr>
        <w:spacing w:before="269" w:after="269"/>
        <w:ind w:left="120"/>
        <w:rPr>
          <w:lang w:val="ru-RU"/>
        </w:rPr>
      </w:pPr>
      <w:r w:rsidRPr="002C65EC">
        <w:rPr>
          <w:rFonts w:ascii="Times New Roman" w:hAnsi="Times New Roman"/>
          <w:color w:val="000000"/>
          <w:lang w:val="ru-RU"/>
        </w:rPr>
        <w:t>Организатор торгов</w:t>
      </w:r>
    </w:p>
    <w:p w14:paraId="4CB8A931" w14:textId="77777777" w:rsidR="00FD0721" w:rsidRDefault="00000000">
      <w:pPr>
        <w:spacing w:before="269" w:after="269"/>
        <w:ind w:left="120"/>
      </w:pPr>
      <w:r w:rsidRPr="002C65EC">
        <w:rPr>
          <w:rFonts w:ascii="Times New Roman" w:hAnsi="Times New Roman"/>
          <w:b/>
          <w:i/>
          <w:color w:val="000000"/>
          <w:lang w:val="ru-RU"/>
        </w:rPr>
        <w:t xml:space="preserve">Общество с ограниченной ответственностью </w:t>
      </w:r>
      <w:r>
        <w:rPr>
          <w:rFonts w:ascii="Times New Roman" w:hAnsi="Times New Roman"/>
          <w:b/>
          <w:i/>
          <w:color w:val="000000"/>
        </w:rPr>
        <w:t>«Доброторг»</w:t>
      </w:r>
    </w:p>
    <w:p w14:paraId="633FA805" w14:textId="77777777" w:rsidR="00FD0721" w:rsidRDefault="00000000">
      <w:pPr>
        <w:spacing w:before="269" w:after="269"/>
        <w:ind w:left="120"/>
      </w:pPr>
      <w:r>
        <w:rPr>
          <w:rFonts w:ascii="Times New Roman" w:hAnsi="Times New Roman"/>
          <w:color w:val="000000"/>
        </w:rPr>
        <w:t xml:space="preserve">__________________________ </w:t>
      </w:r>
    </w:p>
    <w:sectPr w:rsidR="00FD07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F483F"/>
    <w:multiLevelType w:val="multilevel"/>
    <w:tmpl w:val="BD6C6E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724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D0721"/>
    <w:rsid w:val="002C65EC"/>
    <w:rsid w:val="006B523B"/>
    <w:rsid w:val="00FD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7432"/>
  <w15:docId w15:val="{A6B93189-4CEB-4AB7-AAA5-1B27662D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Доброторг</cp:lastModifiedBy>
  <cp:revision>2</cp:revision>
  <dcterms:created xsi:type="dcterms:W3CDTF">2026-06-24T07:39:00Z</dcterms:created>
  <dcterms:modified xsi:type="dcterms:W3CDTF">2026-06-24T07:42:00Z</dcterms:modified>
</cp:coreProperties>
</file>